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AC54" w14:textId="77777777" w:rsidR="002B32A5" w:rsidRPr="00824E87" w:rsidRDefault="002B32A5" w:rsidP="002B32A5">
      <w:pPr>
        <w:rPr>
          <w:b/>
          <w:bCs/>
          <w:color w:val="002060"/>
        </w:rPr>
      </w:pPr>
      <w:r w:rsidRPr="00824E87">
        <w:rPr>
          <w:b/>
          <w:bCs/>
          <w:color w:val="002060"/>
        </w:rPr>
        <w:t>Genetic clinic for the elderly</w:t>
      </w:r>
    </w:p>
    <w:p w14:paraId="2E850A1A" w14:textId="77777777" w:rsidR="002B32A5" w:rsidRPr="006B3CCE" w:rsidRDefault="002B32A5" w:rsidP="002B32A5">
      <w:pPr>
        <w:rPr>
          <w:color w:val="002060"/>
        </w:rPr>
      </w:pPr>
    </w:p>
    <w:p w14:paraId="40E15D63" w14:textId="77777777" w:rsidR="002B32A5" w:rsidRPr="006B3CCE" w:rsidRDefault="002B32A5" w:rsidP="002B32A5">
      <w:pPr>
        <w:rPr>
          <w:color w:val="002060"/>
        </w:rPr>
      </w:pPr>
      <w:r w:rsidRPr="006B3CCE">
        <w:rPr>
          <w:color w:val="002060"/>
        </w:rPr>
        <w:t>This clinic is intended to give services of consultation and genetic diagnosis for inherited diseases detected in the elderly, such as connective tissue disease, inherited cardiac diseases (cardiomyopathy, sudden cardiac death), inherited ophthalmic diseases, and inherited neurological diseases (limb-girdle muscular dystrophy, spinocerebellar ataxia, Huntington's chorea, myotonic dystrophy, Charcot-Marie-Tooth disease and others).</w:t>
      </w:r>
    </w:p>
    <w:p w14:paraId="20C885EB" w14:textId="77777777" w:rsidR="002B32A5" w:rsidRPr="006B3CCE" w:rsidRDefault="002B32A5" w:rsidP="002B32A5">
      <w:pPr>
        <w:rPr>
          <w:color w:val="002060"/>
        </w:rPr>
      </w:pPr>
      <w:r w:rsidRPr="006B3CCE">
        <w:rPr>
          <w:color w:val="002060"/>
        </w:rPr>
        <w:t>This clinic takes place on Tuesday once every two weeks.</w:t>
      </w:r>
    </w:p>
    <w:p w14:paraId="47C651E0" w14:textId="77777777" w:rsidR="00944C89" w:rsidRPr="006B3CCE" w:rsidRDefault="00944C89">
      <w:pPr>
        <w:rPr>
          <w:color w:val="002060"/>
        </w:rPr>
      </w:pPr>
    </w:p>
    <w:sectPr w:rsidR="00944C89" w:rsidRPr="006B3CCE" w:rsidSect="00970E45">
      <w:pgSz w:w="11906" w:h="16838"/>
      <w:pgMar w:top="1134" w:right="1418"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A5"/>
    <w:rsid w:val="002B32A5"/>
    <w:rsid w:val="006B3CCE"/>
    <w:rsid w:val="00824E87"/>
    <w:rsid w:val="00944C89"/>
    <w:rsid w:val="00970E45"/>
    <w:rsid w:val="00C553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D5B1C"/>
  <w15:chartTrackingRefBased/>
  <w15:docId w15:val="{3B82AE98-41AF-4EC7-B04A-649BB922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2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438</Characters>
  <Application>Microsoft Office Word</Application>
  <DocSecurity>0</DocSecurity>
  <Lines>3</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חשבון Microsoft</dc:creator>
  <cp:keywords/>
  <dc:description/>
  <cp:lastModifiedBy>emile hay</cp:lastModifiedBy>
  <cp:revision>3</cp:revision>
  <dcterms:created xsi:type="dcterms:W3CDTF">2023-11-17T13:24:00Z</dcterms:created>
  <dcterms:modified xsi:type="dcterms:W3CDTF">2023-11-17T13:45:00Z</dcterms:modified>
</cp:coreProperties>
</file>